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2" w:rsidRPr="00DA13AB" w:rsidRDefault="004F6312" w:rsidP="004F6312">
      <w:pPr>
        <w:pStyle w:val="Standard"/>
        <w:pBdr>
          <w:bottom w:val="single" w:sz="4" w:space="1" w:color="auto"/>
        </w:pBdr>
        <w:spacing w:after="240" w:line="240" w:lineRule="auto"/>
        <w:jc w:val="both"/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DA13AB">
        <w:rPr>
          <w:rFonts w:ascii="Times New Roman" w:eastAsia="Times New Roman" w:hAnsi="Times New Roman" w:cs="Lucida Sans Unicode"/>
          <w:b/>
          <w:bCs/>
          <w:color w:val="000000"/>
          <w:sz w:val="24"/>
          <w:szCs w:val="24"/>
          <w:lang w:eastAsia="hr-HR"/>
        </w:rPr>
        <w:t>Pitanja, odgovori i dodatna pojašnjenja Javnog poziva za Mjeru potpore radu zadruga hrvatskih branitelja Programa stručnog osposobljavanja i zapošljavanja hrvatskih branitelja i djece smrtno stradalih, zatočenih ili nestalih hrvatskih branitelja objavljenog 26. travnja 2017. godine</w:t>
      </w:r>
    </w:p>
    <w:p w:rsidR="00E51CB9" w:rsidRPr="00DA13AB" w:rsidRDefault="00E51CB9" w:rsidP="00E51CB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Moli se pojašnjenje dokumenta pod nazivom poslovni plan i program zadruge za 2017. i 2018. godinu iz točke XIV Javnog poziva, </w:t>
      </w:r>
      <w:proofErr w:type="spellStart"/>
      <w:r w:rsidRPr="00DA13AB">
        <w:rPr>
          <w:rFonts w:eastAsia="Times New Roman" w:cs="Times New Roman"/>
          <w:b/>
          <w:sz w:val="24"/>
          <w:szCs w:val="24"/>
          <w:lang w:eastAsia="hr-HR"/>
        </w:rPr>
        <w:t>podtočke</w:t>
      </w:r>
      <w:proofErr w:type="spellEnd"/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6., odnosno postoji li za navedeni dokument propisan obrazac ili zadruga samostalno izrađuje isti. </w:t>
      </w:r>
    </w:p>
    <w:p w:rsidR="00E51CB9" w:rsidRPr="00DA13AB" w:rsidRDefault="00E51CB9" w:rsidP="00E51CB9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51CB9" w:rsidRDefault="00E51CB9" w:rsidP="00E51CB9">
      <w:pPr>
        <w:jc w:val="both"/>
        <w:rPr>
          <w:sz w:val="24"/>
          <w:szCs w:val="24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>Javni</w:t>
      </w:r>
      <w:r w:rsidR="00E31872" w:rsidRPr="00DA13AB">
        <w:rPr>
          <w:rFonts w:eastAsia="Times New Roman" w:cs="Times New Roman"/>
          <w:sz w:val="24"/>
          <w:szCs w:val="24"/>
          <w:lang w:eastAsia="hr-HR"/>
        </w:rPr>
        <w:t xml:space="preserve">m pozivom nije definiran poseban obrazac koji se odnosi na poslovni plan i program zadruge, već </w:t>
      </w:r>
      <w:r w:rsidR="001F3859" w:rsidRPr="00DA13AB">
        <w:rPr>
          <w:rFonts w:eastAsia="Times New Roman" w:cs="Times New Roman"/>
          <w:sz w:val="24"/>
          <w:szCs w:val="24"/>
          <w:lang w:eastAsia="hr-HR"/>
        </w:rPr>
        <w:t xml:space="preserve">zadruga može samostalno izraditi i pripremiti svoj poslovni plan i program za 2017. i 2018. godinu, slijedeći smjernice navedene u </w:t>
      </w:r>
      <w:r w:rsidR="001F3859" w:rsidRPr="00DA13AB">
        <w:rPr>
          <w:sz w:val="24"/>
          <w:szCs w:val="24"/>
        </w:rPr>
        <w:t xml:space="preserve">točki XIV </w:t>
      </w:r>
      <w:r w:rsidR="006C3877" w:rsidRPr="00DA13AB">
        <w:rPr>
          <w:sz w:val="24"/>
          <w:szCs w:val="24"/>
        </w:rPr>
        <w:t xml:space="preserve">Javnog poziva, </w:t>
      </w:r>
      <w:proofErr w:type="spellStart"/>
      <w:r w:rsidR="001F3859" w:rsidRPr="00DA13AB">
        <w:rPr>
          <w:sz w:val="24"/>
          <w:szCs w:val="24"/>
        </w:rPr>
        <w:t>podtočki</w:t>
      </w:r>
      <w:proofErr w:type="spellEnd"/>
      <w:r w:rsidR="001F3859" w:rsidRPr="00DA13AB">
        <w:rPr>
          <w:sz w:val="24"/>
          <w:szCs w:val="24"/>
        </w:rPr>
        <w:t xml:space="preserve"> 6. kojima je obuhvaćen minimum podataka potrebnih Stručnom timu za procjenu kvalitete poslovnog plana. Ujedno napominjemo kako je na internetskoj stranici Ministarstva hrvatskih branitelja</w:t>
      </w:r>
      <w:r w:rsidR="0055008E" w:rsidRPr="00DA13AB">
        <w:rPr>
          <w:sz w:val="24"/>
          <w:szCs w:val="24"/>
        </w:rPr>
        <w:t xml:space="preserve">, u dijelu gdje je objavljen Javni poziv za Mjeru potpore radu zadruge hrvatskih branitelja, dostupan i </w:t>
      </w:r>
      <w:r w:rsidR="0055008E" w:rsidRPr="00DA13AB">
        <w:rPr>
          <w:i/>
          <w:sz w:val="24"/>
          <w:szCs w:val="24"/>
        </w:rPr>
        <w:t>Obrazac za procjenu kvalitete poslovnog plana</w:t>
      </w:r>
      <w:r w:rsidR="0055008E" w:rsidRPr="00DA13AB">
        <w:rPr>
          <w:sz w:val="24"/>
          <w:szCs w:val="24"/>
        </w:rPr>
        <w:t xml:space="preserve"> sukladnom kojem članovi Stručnog tima ocjenjuju zaprimljene poslovne planove zadruge te Vas pozivamo da isti s posebnom pažnjom razmotrite. </w:t>
      </w:r>
    </w:p>
    <w:p w:rsidR="00DA13AB" w:rsidRPr="00DA13AB" w:rsidRDefault="00DA13AB" w:rsidP="00E51CB9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51CB9" w:rsidRPr="00DA13AB" w:rsidRDefault="00E51CB9" w:rsidP="00E51CB9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55008E" w:rsidRPr="00DA13AB" w:rsidRDefault="0055008E" w:rsidP="00892101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Moli se pojašnjenje </w:t>
      </w:r>
      <w:r w:rsidR="00BB77F3">
        <w:rPr>
          <w:rFonts w:eastAsia="Times New Roman" w:cs="Times New Roman"/>
          <w:b/>
          <w:sz w:val="24"/>
          <w:szCs w:val="24"/>
          <w:lang w:eastAsia="hr-HR"/>
        </w:rPr>
        <w:t>trebaju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li zadruge registrirane u 2016. godini zahtjevu priložiti dokument iz točke XIV Javnog poziva, </w:t>
      </w:r>
      <w:proofErr w:type="spellStart"/>
      <w:r w:rsidRPr="00DA13AB">
        <w:rPr>
          <w:rFonts w:eastAsia="Times New Roman" w:cs="Times New Roman"/>
          <w:b/>
          <w:sz w:val="24"/>
          <w:szCs w:val="24"/>
          <w:lang w:eastAsia="hr-HR"/>
        </w:rPr>
        <w:t>podtočke</w:t>
      </w:r>
      <w:proofErr w:type="spellEnd"/>
      <w:r w:rsidR="00892101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5. pod nazivom dokaz o usklađivanju općih akata zadruge sa Zakonom o zadrugama (NN 34/11).</w:t>
      </w:r>
    </w:p>
    <w:p w:rsidR="00892101" w:rsidRPr="00DA13AB" w:rsidRDefault="00892101" w:rsidP="00892101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92101" w:rsidRDefault="00892101" w:rsidP="00892101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>Kao što je i navedeno u Javnom pozivu, presliku rješenja Trgovačkog suda o upisu usklađenja općih akata sa Zakonom o zadrugama (NN 34/11) obavezno trebaju priložiti samo zadruge registrirane prije 31. ožujka 2011. godine.</w:t>
      </w:r>
    </w:p>
    <w:p w:rsidR="00DA13AB" w:rsidRPr="00DA13AB" w:rsidRDefault="00DA13AB" w:rsidP="00892101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5008E" w:rsidRPr="00DA13AB" w:rsidRDefault="0055008E" w:rsidP="0055008E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134C9" w:rsidRPr="00DA13AB" w:rsidRDefault="007134C9" w:rsidP="007134C9">
      <w:pPr>
        <w:pStyle w:val="Odlomakpopisa"/>
        <w:numPr>
          <w:ilvl w:val="0"/>
          <w:numId w:val="1"/>
        </w:num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Moli se pojašnjenje dokumenta pod nazivom dokaz o vlasništvu, najmu, zakupu ili koncesiji nad zemljištem ili poslovnim prostorom, odnosno kakav ugovor sastaviti ukoliko je poslovni prostor u vlasništvu člana zadruge koji isti zadruzi ustupa besplatno na korištenje, ali uz </w:t>
      </w:r>
      <w:r w:rsidR="0089711A" w:rsidRPr="00DA13AB">
        <w:rPr>
          <w:rFonts w:eastAsia="Times New Roman" w:cs="Times New Roman"/>
          <w:b/>
          <w:sz w:val="24"/>
          <w:szCs w:val="24"/>
          <w:lang w:eastAsia="hr-HR"/>
        </w:rPr>
        <w:t>obvezu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plaćanja režijskih troškova i troškova održavanja.</w:t>
      </w:r>
    </w:p>
    <w:p w:rsidR="007134C9" w:rsidRPr="00DA13AB" w:rsidRDefault="007134C9" w:rsidP="007134C9">
      <w:p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DA13AB" w:rsidRDefault="007134C9" w:rsidP="007134C9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Dokaz o vlasništvu, najmu, zakupu ili koncesiji nad zemljištem ili poslovnim prostorom mora biti dostavljen na način i u oblicima propisanim točkom XIV Javnog poziva, </w:t>
      </w:r>
      <w:proofErr w:type="spellStart"/>
      <w:r w:rsidRPr="00DA13AB">
        <w:rPr>
          <w:rFonts w:eastAsia="Times New Roman" w:cs="Times New Roman"/>
          <w:sz w:val="24"/>
          <w:szCs w:val="24"/>
          <w:lang w:eastAsia="hr-HR"/>
        </w:rPr>
        <w:t>podtočkom</w:t>
      </w:r>
      <w:proofErr w:type="spellEnd"/>
      <w:r w:rsidRPr="00DA13AB">
        <w:rPr>
          <w:rFonts w:eastAsia="Times New Roman" w:cs="Times New Roman"/>
          <w:sz w:val="24"/>
          <w:szCs w:val="24"/>
          <w:lang w:eastAsia="hr-HR"/>
        </w:rPr>
        <w:t xml:space="preserve"> 10.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, odnosno, u slučaju </w:t>
      </w:r>
      <w:r w:rsidR="006C3877" w:rsidRPr="00DA13AB">
        <w:rPr>
          <w:rFonts w:eastAsia="Times New Roman" w:cs="Times New Roman"/>
          <w:sz w:val="24"/>
          <w:szCs w:val="24"/>
          <w:lang w:eastAsia="hr-HR"/>
        </w:rPr>
        <w:t>kada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zadruga poslovni prostor unajmljuje</w:t>
      </w:r>
      <w:r w:rsidR="00342437" w:rsidRPr="00DA13AB">
        <w:rPr>
          <w:rFonts w:eastAsia="Times New Roman" w:cs="Times New Roman"/>
          <w:sz w:val="24"/>
          <w:szCs w:val="24"/>
          <w:lang w:eastAsia="hr-HR"/>
        </w:rPr>
        <w:t>/zakupljuje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od svog člana, potrebno je dostaviti presliku ovjerenog ugovora o najmu</w:t>
      </w:r>
      <w:r w:rsidR="00342437" w:rsidRPr="00DA13AB">
        <w:rPr>
          <w:rFonts w:eastAsia="Times New Roman" w:cs="Times New Roman"/>
          <w:sz w:val="24"/>
          <w:szCs w:val="24"/>
          <w:lang w:eastAsia="hr-HR"/>
        </w:rPr>
        <w:t>/zakupu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sklopljenog između zadruge kao najmoprimca</w:t>
      </w:r>
      <w:r w:rsidR="00342437" w:rsidRPr="00DA13AB">
        <w:rPr>
          <w:rFonts w:eastAsia="Times New Roman" w:cs="Times New Roman"/>
          <w:sz w:val="24"/>
          <w:szCs w:val="24"/>
          <w:lang w:eastAsia="hr-HR"/>
        </w:rPr>
        <w:t>/zakupoprimca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i člana zadruge kao najmodavca</w:t>
      </w:r>
      <w:r w:rsidR="00342437" w:rsidRPr="00DA13AB">
        <w:rPr>
          <w:rFonts w:eastAsia="Times New Roman" w:cs="Times New Roman"/>
          <w:sz w:val="24"/>
          <w:szCs w:val="24"/>
          <w:lang w:eastAsia="hr-HR"/>
        </w:rPr>
        <w:t>/zakupodavca</w:t>
      </w:r>
      <w:r w:rsidR="00D270B1" w:rsidRPr="00DA13AB">
        <w:rPr>
          <w:rFonts w:eastAsia="Times New Roman" w:cs="Times New Roman"/>
          <w:sz w:val="24"/>
          <w:szCs w:val="24"/>
          <w:lang w:eastAsia="hr-HR"/>
        </w:rPr>
        <w:t xml:space="preserve"> te 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presliku </w:t>
      </w:r>
      <w:proofErr w:type="spellStart"/>
      <w:r w:rsidR="00BB77F3">
        <w:rPr>
          <w:rFonts w:eastAsia="Times New Roman" w:cs="Times New Roman"/>
          <w:sz w:val="24"/>
          <w:szCs w:val="24"/>
          <w:lang w:eastAsia="hr-HR"/>
        </w:rPr>
        <w:t>zk</w:t>
      </w:r>
      <w:proofErr w:type="spellEnd"/>
      <w:r w:rsidR="00BB77F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270B1" w:rsidRPr="00DA13AB">
        <w:rPr>
          <w:rFonts w:eastAsia="Times New Roman" w:cs="Times New Roman"/>
          <w:sz w:val="24"/>
          <w:szCs w:val="24"/>
          <w:lang w:eastAsia="hr-HR"/>
        </w:rPr>
        <w:t>izva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>tka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270B1" w:rsidRPr="00DA13AB">
        <w:rPr>
          <w:rFonts w:eastAsia="Times New Roman" w:cs="Times New Roman"/>
          <w:sz w:val="24"/>
          <w:szCs w:val="24"/>
          <w:lang w:eastAsia="hr-HR"/>
        </w:rPr>
        <w:t>za unajmljeni</w:t>
      </w:r>
      <w:r w:rsidR="00342437" w:rsidRPr="00DA13AB">
        <w:rPr>
          <w:rFonts w:eastAsia="Times New Roman" w:cs="Times New Roman"/>
          <w:sz w:val="24"/>
          <w:szCs w:val="24"/>
          <w:lang w:eastAsia="hr-HR"/>
        </w:rPr>
        <w:t>/zakupljeni</w:t>
      </w:r>
      <w:r w:rsidR="00D270B1" w:rsidRPr="00DA13AB">
        <w:rPr>
          <w:rFonts w:eastAsia="Times New Roman" w:cs="Times New Roman"/>
          <w:sz w:val="24"/>
          <w:szCs w:val="24"/>
          <w:lang w:eastAsia="hr-HR"/>
        </w:rPr>
        <w:t xml:space="preserve"> prostor koji mora sadržavati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naziv katastarske općine, broj </w:t>
      </w:r>
      <w:proofErr w:type="spellStart"/>
      <w:r w:rsidR="00151EAF" w:rsidRPr="00DA13AB">
        <w:rPr>
          <w:rFonts w:eastAsia="Times New Roman" w:cs="Times New Roman"/>
          <w:sz w:val="24"/>
          <w:szCs w:val="24"/>
          <w:lang w:eastAsia="hr-HR"/>
        </w:rPr>
        <w:t>kat.čestice</w:t>
      </w:r>
      <w:proofErr w:type="spellEnd"/>
      <w:r w:rsidR="00BB77F3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broj uloška, a iz </w:t>
      </w:r>
      <w:proofErr w:type="spellStart"/>
      <w:r w:rsidR="0089711A" w:rsidRPr="00DA13AB">
        <w:rPr>
          <w:rFonts w:eastAsia="Times New Roman" w:cs="Times New Roman"/>
          <w:sz w:val="24"/>
          <w:szCs w:val="24"/>
          <w:lang w:eastAsia="hr-HR"/>
        </w:rPr>
        <w:t>vlastovnice</w:t>
      </w:r>
      <w:proofErr w:type="spellEnd"/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mora biti vidljiv udio vlasništva</w:t>
      </w:r>
      <w:r w:rsidR="00D270B1" w:rsidRPr="00DA13AB">
        <w:rPr>
          <w:rFonts w:eastAsia="Times New Roman" w:cs="Times New Roman"/>
          <w:sz w:val="24"/>
          <w:szCs w:val="24"/>
          <w:lang w:eastAsia="hr-HR"/>
        </w:rPr>
        <w:t xml:space="preserve"> najmodavca</w:t>
      </w:r>
      <w:r w:rsidR="00342437" w:rsidRPr="00DA13AB">
        <w:rPr>
          <w:rFonts w:eastAsia="Times New Roman" w:cs="Times New Roman"/>
          <w:sz w:val="24"/>
          <w:szCs w:val="24"/>
          <w:lang w:eastAsia="hr-HR"/>
        </w:rPr>
        <w:t>/zakupodavca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 (npr. 1/</w:t>
      </w:r>
      <w:proofErr w:type="spellStart"/>
      <w:r w:rsidR="0089711A" w:rsidRPr="00DA13AB">
        <w:rPr>
          <w:rFonts w:eastAsia="Times New Roman" w:cs="Times New Roman"/>
          <w:sz w:val="24"/>
          <w:szCs w:val="24"/>
          <w:lang w:eastAsia="hr-HR"/>
        </w:rPr>
        <w:t>1</w:t>
      </w:r>
      <w:proofErr w:type="spellEnd"/>
      <w:r w:rsidR="0089711A" w:rsidRPr="00DA13AB">
        <w:rPr>
          <w:rFonts w:eastAsia="Times New Roman" w:cs="Times New Roman"/>
          <w:sz w:val="24"/>
          <w:szCs w:val="24"/>
          <w:lang w:eastAsia="hr-HR"/>
        </w:rPr>
        <w:t xml:space="preserve">, 1/2 i sl.) te 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ime vlasnika 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>(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prihvatljiv je i </w:t>
      </w:r>
      <w:r w:rsidR="0089711A" w:rsidRPr="00DA13AB">
        <w:rPr>
          <w:rFonts w:eastAsia="Times New Roman" w:cs="Times New Roman"/>
          <w:sz w:val="24"/>
          <w:szCs w:val="24"/>
          <w:lang w:eastAsia="hr-HR"/>
        </w:rPr>
        <w:t>ispis e-izvatka iz Pregleda zemljišnih knjiga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 s</w:t>
      </w:r>
      <w:r w:rsidR="00BB77F3">
        <w:rPr>
          <w:rFonts w:eastAsia="Times New Roman" w:cs="Times New Roman"/>
          <w:sz w:val="24"/>
          <w:szCs w:val="24"/>
          <w:lang w:eastAsia="hr-HR"/>
        </w:rPr>
        <w:t>a zajedničke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B77F3">
        <w:rPr>
          <w:rFonts w:eastAsia="Times New Roman" w:cs="Times New Roman"/>
          <w:sz w:val="24"/>
          <w:szCs w:val="24"/>
          <w:lang w:eastAsia="hr-HR"/>
        </w:rPr>
        <w:t>internetske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 stranice </w:t>
      </w:r>
      <w:r w:rsidR="00BB77F3">
        <w:rPr>
          <w:rFonts w:eastAsia="Times New Roman" w:cs="Times New Roman"/>
          <w:sz w:val="24"/>
          <w:szCs w:val="24"/>
          <w:lang w:eastAsia="hr-HR"/>
        </w:rPr>
        <w:t xml:space="preserve">Ministarstva pravosuđa i </w:t>
      </w:r>
      <w:r w:rsidR="00151EAF" w:rsidRPr="00DA13AB">
        <w:rPr>
          <w:rFonts w:eastAsia="Times New Roman" w:cs="Times New Roman"/>
          <w:sz w:val="24"/>
          <w:szCs w:val="24"/>
          <w:lang w:eastAsia="hr-HR"/>
        </w:rPr>
        <w:t xml:space="preserve">Državne geodetske uprave </w:t>
      </w:r>
      <w:r w:rsidR="00151EAF" w:rsidRPr="00DA13AB">
        <w:rPr>
          <w:rFonts w:eastAsia="Times New Roman" w:cs="Times New Roman"/>
          <w:i/>
          <w:sz w:val="24"/>
          <w:szCs w:val="24"/>
          <w:lang w:eastAsia="hr-HR"/>
        </w:rPr>
        <w:t>https://oss.uredjenazemlja.hr/public/lrextracts.</w:t>
      </w:r>
      <w:r w:rsidR="00BB77F3">
        <w:rPr>
          <w:rFonts w:eastAsia="Times New Roman" w:cs="Times New Roman"/>
          <w:i/>
          <w:sz w:val="24"/>
          <w:szCs w:val="24"/>
          <w:lang w:eastAsia="hr-HR"/>
        </w:rPr>
        <w:t>jsp?</w:t>
      </w:r>
      <w:r w:rsidR="00151EAF" w:rsidRPr="00DA13AB">
        <w:rPr>
          <w:rFonts w:eastAsia="Times New Roman" w:cs="Times New Roman"/>
          <w:i/>
          <w:sz w:val="24"/>
          <w:szCs w:val="24"/>
          <w:lang w:eastAsia="hr-HR"/>
        </w:rPr>
        <w:t>action=public</w:t>
      </w:r>
      <w:r w:rsidR="00BB77F3">
        <w:rPr>
          <w:rFonts w:eastAsia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151EAF" w:rsidRPr="00DA13AB">
        <w:rPr>
          <w:rFonts w:eastAsia="Times New Roman" w:cs="Times New Roman"/>
          <w:i/>
          <w:sz w:val="24"/>
          <w:szCs w:val="24"/>
          <w:lang w:eastAsia="hr-HR"/>
        </w:rPr>
        <w:t>LdbExtract</w:t>
      </w:r>
      <w:proofErr w:type="spellEnd"/>
      <w:r w:rsidR="0089711A" w:rsidRPr="00DA13AB">
        <w:rPr>
          <w:rFonts w:eastAsia="Times New Roman" w:cs="Times New Roman"/>
          <w:sz w:val="24"/>
          <w:szCs w:val="24"/>
          <w:lang w:eastAsia="hr-HR"/>
        </w:rPr>
        <w:t>).</w:t>
      </w:r>
      <w:r w:rsidR="00BB77F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A13A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55008E" w:rsidRDefault="00342437" w:rsidP="007134C9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Predmetnim ugovorom o najmu/zakupu moguće je definirati prava i obveze </w:t>
      </w:r>
      <w:r w:rsidR="00214005" w:rsidRPr="00DA13AB">
        <w:rPr>
          <w:rFonts w:eastAsia="Times New Roman" w:cs="Times New Roman"/>
          <w:sz w:val="24"/>
          <w:szCs w:val="24"/>
          <w:lang w:eastAsia="hr-HR"/>
        </w:rPr>
        <w:t xml:space="preserve">uključenih strana i na način kako je navedeno u pitanju (npr. visina najamnine/zakupnine, obveza plaćanja režijskih troškova od strane najmoprimca/zakupoprimca i sl.). </w:t>
      </w:r>
    </w:p>
    <w:p w:rsidR="00DA13AB" w:rsidRDefault="00DA13AB" w:rsidP="007134C9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A13AB" w:rsidRDefault="00DA13AB" w:rsidP="007134C9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A13AB" w:rsidRPr="00DA13AB" w:rsidRDefault="00DA13AB" w:rsidP="007134C9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51CB9" w:rsidRPr="00DA13AB" w:rsidRDefault="00E51CB9" w:rsidP="0055008E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55008E" w:rsidRPr="00DA13AB" w:rsidRDefault="00740B46" w:rsidP="0055008E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Moli se pojašnjenje koju dokumentaciju je potrebno dostaviti za </w:t>
      </w:r>
      <w:r w:rsidR="001C6471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hrvatske branitelje 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članove zadruge </w:t>
      </w:r>
      <w:r w:rsidR="001C6471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koji su u statusu 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>nezaposlen</w:t>
      </w:r>
      <w:r w:rsidR="001C6471" w:rsidRPr="00DA13AB">
        <w:rPr>
          <w:rFonts w:eastAsia="Times New Roman" w:cs="Times New Roman"/>
          <w:b/>
          <w:sz w:val="24"/>
          <w:szCs w:val="24"/>
          <w:lang w:eastAsia="hr-HR"/>
        </w:rPr>
        <w:t>e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1C6471" w:rsidRPr="00DA13AB">
        <w:rPr>
          <w:rFonts w:eastAsia="Times New Roman" w:cs="Times New Roman"/>
          <w:b/>
          <w:sz w:val="24"/>
          <w:szCs w:val="24"/>
          <w:lang w:eastAsia="hr-HR"/>
        </w:rPr>
        <w:t>osobe te ostvaruju socijalnu pomoć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.  </w:t>
      </w:r>
    </w:p>
    <w:p w:rsidR="004F6312" w:rsidRPr="00DA13AB" w:rsidRDefault="004F6312" w:rsidP="004F6312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1C6471" w:rsidRPr="00DA13AB" w:rsidRDefault="00740B46" w:rsidP="001C6471">
      <w:pPr>
        <w:tabs>
          <w:tab w:val="left" w:pos="0"/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Točkom XIV Javnog poziva, </w:t>
      </w:r>
      <w:proofErr w:type="spellStart"/>
      <w:r w:rsidRPr="00DA13AB">
        <w:rPr>
          <w:rFonts w:eastAsia="Times New Roman" w:cs="Times New Roman"/>
          <w:sz w:val="24"/>
          <w:szCs w:val="24"/>
          <w:lang w:eastAsia="hr-HR"/>
        </w:rPr>
        <w:t>podtočkom</w:t>
      </w:r>
      <w:proofErr w:type="spellEnd"/>
      <w:r w:rsidRPr="00DA13AB">
        <w:rPr>
          <w:rFonts w:eastAsia="Times New Roman" w:cs="Times New Roman"/>
          <w:sz w:val="24"/>
          <w:szCs w:val="24"/>
          <w:lang w:eastAsia="hr-HR"/>
        </w:rPr>
        <w:t xml:space="preserve"> 1</w:t>
      </w:r>
      <w:r w:rsidR="001C6471" w:rsidRPr="00DA13AB">
        <w:rPr>
          <w:rFonts w:eastAsia="Times New Roman" w:cs="Times New Roman"/>
          <w:sz w:val="24"/>
          <w:szCs w:val="24"/>
          <w:lang w:eastAsia="hr-HR"/>
        </w:rPr>
        <w:t>1</w:t>
      </w:r>
      <w:r w:rsidRPr="00DA13AB">
        <w:rPr>
          <w:rFonts w:eastAsia="Times New Roman" w:cs="Times New Roman"/>
          <w:sz w:val="24"/>
          <w:szCs w:val="24"/>
          <w:lang w:eastAsia="hr-HR"/>
        </w:rPr>
        <w:t>.</w:t>
      </w:r>
      <w:r w:rsidR="001C6471" w:rsidRPr="00DA13AB">
        <w:rPr>
          <w:rFonts w:eastAsia="Times New Roman" w:cs="Times New Roman"/>
          <w:sz w:val="24"/>
          <w:szCs w:val="24"/>
          <w:lang w:eastAsia="hr-HR"/>
        </w:rPr>
        <w:t xml:space="preserve"> propisana je obavezna dokumentacija koju ju potrebno dostaviti radi utvrđivanja radnog statusa članova zadruge. Tako je </w:t>
      </w:r>
      <w:proofErr w:type="spellStart"/>
      <w:r w:rsidR="001C6471" w:rsidRPr="00DA13AB">
        <w:rPr>
          <w:rFonts w:eastAsia="Times New Roman" w:cs="Times New Roman"/>
          <w:sz w:val="24"/>
          <w:szCs w:val="24"/>
          <w:lang w:eastAsia="hr-HR"/>
        </w:rPr>
        <w:t>podtočkom</w:t>
      </w:r>
      <w:proofErr w:type="spellEnd"/>
      <w:r w:rsidR="001C6471" w:rsidRPr="00DA13A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11.2. </w:t>
      </w:r>
      <w:r w:rsidR="001C6471" w:rsidRPr="00DA13AB">
        <w:rPr>
          <w:rFonts w:eastAsia="Times New Roman" w:cs="Times New Roman"/>
          <w:sz w:val="24"/>
          <w:szCs w:val="24"/>
          <w:lang w:eastAsia="hr-HR"/>
        </w:rPr>
        <w:t xml:space="preserve">utvrđeno da je </w:t>
      </w:r>
      <w:r w:rsidRPr="00DA13AB">
        <w:rPr>
          <w:rFonts w:eastAsia="Times New Roman" w:cs="Times New Roman"/>
          <w:sz w:val="24"/>
          <w:szCs w:val="24"/>
          <w:lang w:eastAsia="hr-HR"/>
        </w:rPr>
        <w:t>za člana zadruge koji je nezaposlen</w:t>
      </w:r>
      <w:r w:rsidR="001C6471" w:rsidRPr="00DA13AB">
        <w:rPr>
          <w:rFonts w:eastAsia="Times New Roman" w:cs="Times New Roman"/>
          <w:sz w:val="24"/>
          <w:szCs w:val="24"/>
          <w:lang w:eastAsia="hr-HR"/>
        </w:rPr>
        <w:t xml:space="preserve"> potrebno dostaviti tri dokumenta i to: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1C6471" w:rsidRPr="00DA13AB" w:rsidRDefault="001C6471" w:rsidP="001C6471">
      <w:pPr>
        <w:tabs>
          <w:tab w:val="left" w:pos="284"/>
          <w:tab w:val="left" w:pos="567"/>
        </w:tabs>
        <w:ind w:left="567"/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1. 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>potvrd</w:t>
      </w:r>
      <w:r w:rsidRPr="00DA13AB">
        <w:rPr>
          <w:rFonts w:eastAsia="Times New Roman" w:cs="Times New Roman"/>
          <w:sz w:val="24"/>
          <w:szCs w:val="24"/>
          <w:lang w:eastAsia="hr-HR"/>
        </w:rPr>
        <w:t>u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o podacima evidentiranim u matičnoj evidenciji Hrvatskog zavoda za mirovinsko osiguranje (podaci o razdobljima prijave), </w:t>
      </w:r>
      <w:r w:rsidR="00740B46" w:rsidRPr="00DA13AB">
        <w:rPr>
          <w:rFonts w:eastAsia="Times New Roman" w:cs="Times New Roman"/>
          <w:i/>
          <w:sz w:val="24"/>
          <w:szCs w:val="24"/>
          <w:lang w:eastAsia="hr-HR"/>
        </w:rPr>
        <w:t>ili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potvrd</w:t>
      </w:r>
      <w:r w:rsidRPr="00DA13AB">
        <w:rPr>
          <w:rFonts w:eastAsia="Times New Roman" w:cs="Times New Roman"/>
          <w:sz w:val="24"/>
          <w:szCs w:val="24"/>
          <w:lang w:eastAsia="hr-HR"/>
        </w:rPr>
        <w:t>u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o statusu osiguranika na mirovinsko osiguranje pri Hrvatskom zavodu za mirovinsko osiguranje – tzv. </w:t>
      </w:r>
      <w:proofErr w:type="spellStart"/>
      <w:r w:rsidR="00740B46" w:rsidRPr="00DA13AB">
        <w:rPr>
          <w:rFonts w:eastAsia="Times New Roman" w:cs="Times New Roman"/>
          <w:sz w:val="24"/>
          <w:szCs w:val="24"/>
          <w:lang w:eastAsia="hr-HR"/>
        </w:rPr>
        <w:t>izlist</w:t>
      </w:r>
      <w:proofErr w:type="spellEnd"/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radnog staža iz evidencije </w:t>
      </w:r>
      <w:r w:rsidRPr="00DA13AB">
        <w:rPr>
          <w:rFonts w:eastAsia="Times New Roman" w:cs="Times New Roman"/>
          <w:sz w:val="24"/>
          <w:szCs w:val="24"/>
          <w:lang w:eastAsia="hr-HR"/>
        </w:rPr>
        <w:t>HZMO-a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(broj evidencije 133), original (ne stariji od 15 dana, izdan od strane nadležnog ureda </w:t>
      </w:r>
      <w:r w:rsidRPr="00DA13AB">
        <w:rPr>
          <w:rFonts w:eastAsia="Times New Roman" w:cs="Times New Roman"/>
          <w:sz w:val="24"/>
          <w:szCs w:val="24"/>
          <w:lang w:eastAsia="hr-HR"/>
        </w:rPr>
        <w:t>HZMO-a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>),</w:t>
      </w:r>
    </w:p>
    <w:p w:rsidR="001C6471" w:rsidRPr="00DA13AB" w:rsidRDefault="001C6471" w:rsidP="001C6471">
      <w:pPr>
        <w:tabs>
          <w:tab w:val="left" w:pos="284"/>
          <w:tab w:val="left" w:pos="567"/>
        </w:tabs>
        <w:ind w:left="567"/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2. 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>potvrd</w:t>
      </w:r>
      <w:r w:rsidRPr="00DA13AB">
        <w:rPr>
          <w:rFonts w:eastAsia="Times New Roman" w:cs="Times New Roman"/>
          <w:sz w:val="24"/>
          <w:szCs w:val="24"/>
          <w:lang w:eastAsia="hr-HR"/>
        </w:rPr>
        <w:t>u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A13AB">
        <w:rPr>
          <w:rFonts w:eastAsia="Times New Roman" w:cs="Times New Roman"/>
          <w:sz w:val="24"/>
          <w:szCs w:val="24"/>
          <w:lang w:eastAsia="hr-HR"/>
        </w:rPr>
        <w:t>HZMO-a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 da član zadruge nije korisnik prava na mirovinu, original (ne stariji od 15 dana, izdan od strane nadležnog ureda </w:t>
      </w:r>
      <w:r w:rsidRPr="00DA13AB">
        <w:rPr>
          <w:rFonts w:eastAsia="Times New Roman" w:cs="Times New Roman"/>
          <w:sz w:val="24"/>
          <w:szCs w:val="24"/>
          <w:lang w:eastAsia="hr-HR"/>
        </w:rPr>
        <w:t>HZMO-a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>),</w:t>
      </w:r>
    </w:p>
    <w:p w:rsidR="004F6312" w:rsidRPr="00DA13AB" w:rsidRDefault="001C6471" w:rsidP="001C6471">
      <w:pPr>
        <w:tabs>
          <w:tab w:val="left" w:pos="284"/>
          <w:tab w:val="left" w:pos="567"/>
        </w:tabs>
        <w:ind w:left="567"/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3. 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 xml:space="preserve">potvrdu Hrvatskog zavoda za zapošljavanje u kojim razdobljima se 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član zadruge </w:t>
      </w:r>
      <w:r w:rsidR="00740B46" w:rsidRPr="00DA13AB">
        <w:rPr>
          <w:rFonts w:eastAsia="Times New Roman" w:cs="Times New Roman"/>
          <w:sz w:val="24"/>
          <w:szCs w:val="24"/>
          <w:lang w:eastAsia="hr-HR"/>
        </w:rPr>
        <w:t>vodio u evidenciji nezaposlenih osoba HZZ-a odnosno je li još uvijek u evidenciji nezaposlenih osoba HZZ-a, original (ne stariji od 15 dana, izdan od strane nadležnog ureda Hrv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atskog zavoda za zapošljavanje). </w:t>
      </w:r>
    </w:p>
    <w:p w:rsidR="002B20A5" w:rsidRDefault="002B20A5" w:rsidP="002B20A5">
      <w:pPr>
        <w:tabs>
          <w:tab w:val="left" w:pos="284"/>
          <w:tab w:val="left" w:pos="567"/>
        </w:tabs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Javnim pozivom za Mjeru potpore radu zadruga hrvatskih branitelja nije propisana obveza dostavljanja dokaza o ostvarivanju prava iz socijalne skrbi, slijedom čega iste nije potrebno priložiti zahtjevu. </w:t>
      </w:r>
    </w:p>
    <w:p w:rsidR="00DA13AB" w:rsidRPr="00DA13AB" w:rsidRDefault="00DA13AB" w:rsidP="002B20A5">
      <w:pPr>
        <w:tabs>
          <w:tab w:val="left" w:pos="284"/>
          <w:tab w:val="left" w:pos="567"/>
        </w:tabs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F6312" w:rsidRPr="00DA13AB" w:rsidRDefault="004F6312" w:rsidP="004F6312">
      <w:pPr>
        <w:tabs>
          <w:tab w:val="left" w:pos="284"/>
        </w:tabs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F6312" w:rsidRPr="00DA13AB" w:rsidRDefault="004F6312" w:rsidP="004F2282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Moli se pojašnjenje </w:t>
      </w:r>
      <w:r w:rsidR="002B20A5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je li zahtjevu potrebno priložiti originale </w:t>
      </w:r>
      <w:r w:rsidR="004F2282" w:rsidRPr="00DA13AB">
        <w:rPr>
          <w:rFonts w:eastAsia="Times New Roman" w:cs="Times New Roman"/>
          <w:b/>
          <w:sz w:val="24"/>
          <w:szCs w:val="24"/>
          <w:lang w:eastAsia="hr-HR"/>
        </w:rPr>
        <w:t>predračuna za troškove navedene u financijskom planu zadruge ili su prihvatljive i preslike (kopije).</w:t>
      </w:r>
    </w:p>
    <w:p w:rsidR="004F6312" w:rsidRPr="00DA13AB" w:rsidRDefault="004F6312" w:rsidP="004F6312">
      <w:pPr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4F6312" w:rsidRDefault="004F2282" w:rsidP="004F2282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Kao što je navedeno u XIV Javnog poziva, </w:t>
      </w:r>
      <w:proofErr w:type="spellStart"/>
      <w:r w:rsidRPr="00DA13AB">
        <w:rPr>
          <w:rFonts w:eastAsia="Times New Roman" w:cs="Times New Roman"/>
          <w:sz w:val="24"/>
          <w:szCs w:val="24"/>
          <w:lang w:eastAsia="hr-HR"/>
        </w:rPr>
        <w:t>podtočki</w:t>
      </w:r>
      <w:proofErr w:type="spellEnd"/>
      <w:r w:rsidRPr="00DA13AB">
        <w:rPr>
          <w:rFonts w:eastAsia="Times New Roman" w:cs="Times New Roman"/>
          <w:sz w:val="24"/>
          <w:szCs w:val="24"/>
          <w:lang w:eastAsia="hr-HR"/>
        </w:rPr>
        <w:t xml:space="preserve"> 7., zahtjevu je potrebno priložiti preslike (kopije) predračuna, ponuda ili troškovnika za kupnju strojeva, opreme, materijala i drugog namijenjenog radu zadruge, izdane od strane ovlaštene osobe, a za koje se traže sredstva potpore. Napominjemo kako iznosi navedeni u </w:t>
      </w:r>
      <w:r w:rsidRPr="00DA13AB">
        <w:rPr>
          <w:rFonts w:eastAsia="Times New Roman" w:cs="Times New Roman"/>
          <w:i/>
          <w:sz w:val="24"/>
          <w:szCs w:val="24"/>
          <w:lang w:eastAsia="hr-HR"/>
        </w:rPr>
        <w:t>obrascu proračuna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 moraju biti u skladu s iznosima iz dostavljenih predračuna, ponuda ili troškovnika. </w:t>
      </w:r>
    </w:p>
    <w:p w:rsidR="00DA13AB" w:rsidRPr="00DA13AB" w:rsidRDefault="00DA13AB" w:rsidP="004F2282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F2282" w:rsidRPr="00DA13AB" w:rsidRDefault="004F2282" w:rsidP="004F2282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F6312" w:rsidRPr="00DA13AB" w:rsidRDefault="00E369DA" w:rsidP="004F6312">
      <w:pPr>
        <w:pStyle w:val="Odlomakpopisa"/>
        <w:numPr>
          <w:ilvl w:val="0"/>
          <w:numId w:val="1"/>
        </w:num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F6312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Moli se pojašnjenje 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>postupanja u slučaju kad je član z</w:t>
      </w:r>
      <w:r w:rsidR="00DA13AB" w:rsidRPr="00DA13AB">
        <w:rPr>
          <w:rFonts w:eastAsia="Times New Roman" w:cs="Times New Roman"/>
          <w:b/>
          <w:sz w:val="24"/>
          <w:szCs w:val="24"/>
          <w:lang w:eastAsia="hr-HR"/>
        </w:rPr>
        <w:t>adruge-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podnositeljice </w:t>
      </w:r>
      <w:r w:rsidR="00DA13AB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zahtjeva </w:t>
      </w:r>
      <w:r w:rsidRPr="00DA13AB">
        <w:rPr>
          <w:rFonts w:eastAsia="Times New Roman" w:cs="Times New Roman"/>
          <w:b/>
          <w:sz w:val="24"/>
          <w:szCs w:val="24"/>
          <w:lang w:eastAsia="hr-HR"/>
        </w:rPr>
        <w:t>prethodno bio član druge braniteljske zadruge</w:t>
      </w:r>
      <w:r w:rsidR="00E533BD" w:rsidRPr="00DA13AB">
        <w:rPr>
          <w:rFonts w:eastAsia="Times New Roman" w:cs="Times New Roman"/>
          <w:b/>
          <w:sz w:val="24"/>
          <w:szCs w:val="24"/>
          <w:lang w:eastAsia="hr-HR"/>
        </w:rPr>
        <w:t xml:space="preserve">, a članstvo u istoj je prestalo temeljem ovjerene pisane izjave o istupanju. </w:t>
      </w:r>
    </w:p>
    <w:p w:rsidR="004F6312" w:rsidRPr="00DA13AB" w:rsidRDefault="004F6312" w:rsidP="004F6312">
      <w:pPr>
        <w:tabs>
          <w:tab w:val="left" w:pos="284"/>
        </w:tabs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4F6312" w:rsidRPr="00DA13AB" w:rsidRDefault="00E533BD" w:rsidP="00F81052">
      <w:pPr>
        <w:tabs>
          <w:tab w:val="left" w:pos="284"/>
        </w:tabs>
        <w:jc w:val="both"/>
        <w:rPr>
          <w:sz w:val="24"/>
          <w:szCs w:val="24"/>
        </w:rPr>
      </w:pPr>
      <w:r w:rsidRPr="00DA13AB">
        <w:rPr>
          <w:rFonts w:eastAsia="Times New Roman" w:cs="Times New Roman"/>
          <w:sz w:val="24"/>
          <w:szCs w:val="24"/>
          <w:lang w:eastAsia="hr-HR"/>
        </w:rPr>
        <w:t xml:space="preserve">Javnim pozivom je propisano kako za potporu mogu kandidirati isključivo zadruge hrvatskih branitelja </w:t>
      </w:r>
      <w:r w:rsidR="00F81052" w:rsidRPr="00DA13AB">
        <w:rPr>
          <w:rFonts w:eastAsia="Times New Roman" w:cs="Times New Roman"/>
          <w:sz w:val="24"/>
          <w:szCs w:val="24"/>
          <w:lang w:eastAsia="hr-HR"/>
        </w:rPr>
        <w:t xml:space="preserve">čiji </w:t>
      </w:r>
      <w:r w:rsidRPr="00DA13AB">
        <w:rPr>
          <w:rFonts w:eastAsia="Times New Roman" w:cs="Times New Roman"/>
          <w:sz w:val="24"/>
          <w:szCs w:val="24"/>
          <w:lang w:eastAsia="hr-HR"/>
        </w:rPr>
        <w:t>članovi ujedno nisu i članovi neke druge zadruge</w:t>
      </w:r>
      <w:r w:rsidR="00DA13AB" w:rsidRPr="00DA13AB">
        <w:rPr>
          <w:rFonts w:eastAsia="Times New Roman" w:cs="Times New Roman"/>
          <w:sz w:val="24"/>
          <w:szCs w:val="24"/>
          <w:lang w:eastAsia="hr-HR"/>
        </w:rPr>
        <w:t xml:space="preserve"> koja je ranijih godina koristila </w:t>
      </w:r>
      <w:r w:rsidRPr="00DA13AB">
        <w:rPr>
          <w:rFonts w:eastAsia="Times New Roman" w:cs="Times New Roman"/>
          <w:sz w:val="24"/>
          <w:szCs w:val="24"/>
          <w:lang w:eastAsia="hr-HR"/>
        </w:rPr>
        <w:t>potpor</w:t>
      </w:r>
      <w:r w:rsidR="00DA13AB" w:rsidRPr="00DA13AB">
        <w:rPr>
          <w:rFonts w:eastAsia="Times New Roman" w:cs="Times New Roman"/>
          <w:sz w:val="24"/>
          <w:szCs w:val="24"/>
          <w:lang w:eastAsia="hr-HR"/>
        </w:rPr>
        <w:t>u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 Ministarstva hrvatskih branitelja namijenjen</w:t>
      </w:r>
      <w:r w:rsidR="00DA13AB" w:rsidRPr="00DA13AB">
        <w:rPr>
          <w:rFonts w:eastAsia="Times New Roman" w:cs="Times New Roman"/>
          <w:sz w:val="24"/>
          <w:szCs w:val="24"/>
          <w:lang w:eastAsia="hr-HR"/>
        </w:rPr>
        <w:t>u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 zadrugama, pri čime se isključuje višestruko članstvo u zadrugama-korisnicama potpora. U slučaju da je član zadruge-podnositeljice zahtjeva prethodno bio član druge zadruge</w:t>
      </w:r>
      <w:r w:rsidR="00DA13AB" w:rsidRPr="00DA13AB">
        <w:rPr>
          <w:rFonts w:eastAsia="Times New Roman" w:cs="Times New Roman"/>
          <w:sz w:val="24"/>
          <w:szCs w:val="24"/>
          <w:lang w:eastAsia="hr-HR"/>
        </w:rPr>
        <w:t>-korisnice potpore Ministarstva</w:t>
      </w:r>
      <w:r w:rsidRPr="00DA13AB">
        <w:rPr>
          <w:rFonts w:eastAsia="Times New Roman" w:cs="Times New Roman"/>
          <w:sz w:val="24"/>
          <w:szCs w:val="24"/>
          <w:lang w:eastAsia="hr-HR"/>
        </w:rPr>
        <w:t xml:space="preserve">, potrebno je zahtjevu priložiti </w:t>
      </w:r>
      <w:r w:rsidRPr="00DA13AB">
        <w:rPr>
          <w:sz w:val="24"/>
          <w:szCs w:val="24"/>
        </w:rPr>
        <w:t>očitovanje o prestanku članstva u toj zadruzi, odnosno presliku izjave o istupanju člana iz zadruge</w:t>
      </w:r>
      <w:r w:rsidR="00F81052" w:rsidRPr="00DA13AB">
        <w:rPr>
          <w:sz w:val="24"/>
          <w:szCs w:val="24"/>
        </w:rPr>
        <w:t xml:space="preserve"> te odluku kojom se utvrđuje istupanje </w:t>
      </w:r>
      <w:r w:rsidRPr="00DA13AB">
        <w:rPr>
          <w:sz w:val="24"/>
          <w:szCs w:val="24"/>
        </w:rPr>
        <w:t xml:space="preserve">s naznačenim datumom prestanka članstva. </w:t>
      </w:r>
    </w:p>
    <w:p w:rsidR="00727416" w:rsidRPr="00DA13AB" w:rsidRDefault="00917769">
      <w:pPr>
        <w:rPr>
          <w:sz w:val="24"/>
          <w:szCs w:val="24"/>
        </w:rPr>
      </w:pPr>
    </w:p>
    <w:sectPr w:rsidR="00727416" w:rsidRPr="00DA13AB" w:rsidSect="00A837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36A8"/>
    <w:multiLevelType w:val="hybridMultilevel"/>
    <w:tmpl w:val="09F0AED2"/>
    <w:lvl w:ilvl="0" w:tplc="16EE1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12"/>
    <w:rsid w:val="00151EAF"/>
    <w:rsid w:val="001C6471"/>
    <w:rsid w:val="001F3859"/>
    <w:rsid w:val="00214005"/>
    <w:rsid w:val="002B20A5"/>
    <w:rsid w:val="00342437"/>
    <w:rsid w:val="004F2282"/>
    <w:rsid w:val="004F6312"/>
    <w:rsid w:val="0051467B"/>
    <w:rsid w:val="0055008E"/>
    <w:rsid w:val="006C3877"/>
    <w:rsid w:val="007134C9"/>
    <w:rsid w:val="00740B46"/>
    <w:rsid w:val="00892101"/>
    <w:rsid w:val="0089711A"/>
    <w:rsid w:val="00917769"/>
    <w:rsid w:val="009E6878"/>
    <w:rsid w:val="00BB77F3"/>
    <w:rsid w:val="00D270B1"/>
    <w:rsid w:val="00DA13AB"/>
    <w:rsid w:val="00E31872"/>
    <w:rsid w:val="00E369DA"/>
    <w:rsid w:val="00E51CB9"/>
    <w:rsid w:val="00E533BD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12"/>
    <w:pPr>
      <w:spacing w:after="0" w:line="240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6312"/>
    <w:pPr>
      <w:suppressAutoHyphens/>
      <w:autoSpaceDN w:val="0"/>
      <w:spacing w:after="198"/>
      <w:textAlignment w:val="baseline"/>
    </w:pPr>
    <w:rPr>
      <w:rFonts w:ascii="Calibri" w:eastAsia="Calibri" w:hAnsi="Calibri" w:cs="F"/>
      <w:kern w:val="3"/>
    </w:rPr>
  </w:style>
  <w:style w:type="paragraph" w:styleId="Odlomakpopisa">
    <w:name w:val="List Paragraph"/>
    <w:basedOn w:val="Normal"/>
    <w:uiPriority w:val="34"/>
    <w:qFormat/>
    <w:rsid w:val="004F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12"/>
    <w:pPr>
      <w:spacing w:after="0" w:line="240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6312"/>
    <w:pPr>
      <w:suppressAutoHyphens/>
      <w:autoSpaceDN w:val="0"/>
      <w:spacing w:after="198"/>
      <w:textAlignment w:val="baseline"/>
    </w:pPr>
    <w:rPr>
      <w:rFonts w:ascii="Calibri" w:eastAsia="Calibri" w:hAnsi="Calibri" w:cs="F"/>
      <w:kern w:val="3"/>
    </w:rPr>
  </w:style>
  <w:style w:type="paragraph" w:styleId="Odlomakpopisa">
    <w:name w:val="List Paragraph"/>
    <w:basedOn w:val="Normal"/>
    <w:uiPriority w:val="34"/>
    <w:qFormat/>
    <w:rsid w:val="004F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Palajsa</dc:creator>
  <cp:lastModifiedBy>Ana Marija Špehar</cp:lastModifiedBy>
  <cp:revision>2</cp:revision>
  <cp:lastPrinted>2017-05-17T15:48:00Z</cp:lastPrinted>
  <dcterms:created xsi:type="dcterms:W3CDTF">2017-05-18T08:16:00Z</dcterms:created>
  <dcterms:modified xsi:type="dcterms:W3CDTF">2017-05-18T08:16:00Z</dcterms:modified>
</cp:coreProperties>
</file>